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i w:val="0"/>
          <w:sz w:val="32"/>
        </w:rPr>
        <w:t>PUHKUSEAVALDUS</w:t>
      </w:r>
    </w:p>
    <w:p>
      <w:pPr>
        <w:spacing w:after="280"/>
        <w:jc w:val="center"/>
      </w:pPr>
      <w:r>
        <w:rPr>
          <w:b w:val="0"/>
          <w:i w:val="0"/>
          <w:color w:val="64748B"/>
          <w:sz w:val="18"/>
        </w:rPr>
        <w:t>Book Time Off · näidis · viimati kontrollitud 19. juuli 2026</w:t>
      </w:r>
    </w:p>
    <w:p>
      <w:pPr>
        <w:spacing w:after="120"/>
      </w:pPr>
      <w:r>
        <w:t xml:space="preserve">Kellele: </w:t>
      </w:r>
      <w:r>
        <w:rPr>
          <w:b/>
          <w:color w:val="3B5BFF"/>
        </w:rPr>
        <w:t>[tööandja / juhataja nimi]</w:t>
      </w:r>
    </w:p>
    <w:p>
      <w:pPr>
        <w:spacing w:after="120"/>
      </w:pPr>
      <w:r>
        <w:t xml:space="preserve">Ettevõte: </w:t>
      </w:r>
      <w:r>
        <w:rPr>
          <w:b/>
          <w:color w:val="3B5BFF"/>
        </w:rPr>
        <w:t>[ettevõtte nimi]</w:t>
      </w:r>
    </w:p>
    <w:p>
      <w:pPr>
        <w:spacing w:after="120"/>
      </w:pPr>
      <w:r>
        <w:rPr>
          <w:b w:val="0"/>
          <w:i w:val="0"/>
        </w:rPr>
      </w:r>
    </w:p>
    <w:p>
      <w:pPr>
        <w:spacing w:after="120"/>
      </w:pPr>
      <w:r>
        <w:t xml:space="preserve">Palun anda mulle </w:t>
      </w:r>
      <w:r>
        <w:rPr>
          <w:b/>
          <w:color w:val="3B5BFF"/>
        </w:rPr>
        <w:t>[puhkuse liik, nt põhipuhkust]</w:t>
      </w:r>
      <w:r>
        <w:t xml:space="preserve"> alates </w:t>
      </w:r>
      <w:r>
        <w:rPr>
          <w:b/>
          <w:color w:val="3B5BFF"/>
        </w:rPr>
        <w:t>[alguskuupäev]</w:t>
      </w:r>
      <w:r>
        <w:t xml:space="preserve"> kuni </w:t>
      </w:r>
      <w:r>
        <w:rPr>
          <w:b/>
          <w:color w:val="3B5BFF"/>
        </w:rPr>
        <w:t>[lõpukuupäev]</w:t>
      </w:r>
      <w:r>
        <w:t xml:space="preserve"> (kokku </w:t>
      </w:r>
      <w:r>
        <w:rPr>
          <w:b/>
          <w:color w:val="3B5BFF"/>
        </w:rPr>
        <w:t>[N]</w:t>
      </w:r>
      <w:r>
        <w:t xml:space="preserve"> kalendripäeva).</w:t>
      </w:r>
    </w:p>
    <w:p>
      <w:pPr>
        <w:spacing w:after="120"/>
      </w:pPr>
      <w:r>
        <w:rPr>
          <w:b w:val="0"/>
          <w:i/>
          <w:color w:val="64748B"/>
          <w:sz w:val="18"/>
        </w:rPr>
        <w:t>Koostamise märkus: kui puhkus ei ole puhkuste ajakavas, teata sellest vähemalt 14 kalendripäeva ette (TLS §69 lg 3). Riigipühad puhkuse sees ei kulu puhkusepäevadena (TLS §54).</w:t>
      </w:r>
    </w:p>
    <w:p>
      <w:pPr>
        <w:spacing w:after="120"/>
      </w:pPr>
      <w:r>
        <w:rPr>
          <w:b w:val="0"/>
          <w:i w:val="0"/>
        </w:rPr>
      </w:r>
    </w:p>
    <w:p>
      <w:pPr>
        <w:spacing w:after="120"/>
      </w:pPr>
      <w:r>
        <w:t xml:space="preserve">Ees- ja perekonnanimi: </w:t>
      </w:r>
      <w:r>
        <w:rPr>
          <w:b/>
          <w:color w:val="3B5BFF"/>
        </w:rPr>
        <w:t>[sinu nimi]</w:t>
      </w:r>
    </w:p>
    <w:p>
      <w:pPr>
        <w:spacing w:after="120"/>
      </w:pPr>
      <w:r>
        <w:t xml:space="preserve">Ametikoht / osakond: </w:t>
      </w:r>
      <w:r>
        <w:rPr>
          <w:b/>
          <w:color w:val="3B5BFF"/>
        </w:rPr>
        <w:t>[ametikoht]</w:t>
      </w:r>
    </w:p>
    <w:p>
      <w:pPr>
        <w:spacing w:after="120"/>
      </w:pPr>
      <w:r>
        <w:rPr>
          <w:b w:val="0"/>
          <w:i w:val="0"/>
        </w:rPr>
      </w:r>
    </w:p>
    <w:p>
      <w:pPr>
        <w:spacing w:after="120"/>
      </w:pPr>
      <w:r>
        <w:t xml:space="preserve">Kuupäev: </w:t>
      </w:r>
      <w:r>
        <w:rPr>
          <w:b/>
          <w:color w:val="3B5BFF"/>
        </w:rPr>
        <w:t>[avalduse kuupäev]</w:t>
      </w:r>
    </w:p>
    <w:p>
      <w:pPr>
        <w:spacing w:after="120"/>
      </w:pPr>
      <w:r>
        <w:t xml:space="preserve">Allkiri: </w:t>
      </w:r>
      <w:r>
        <w:rPr>
          <w:b/>
          <w:color w:val="3B5BFF"/>
        </w:rPr>
        <w:t>[allkiri]</w:t>
      </w:r>
    </w:p>
    <w:p>
      <w:pPr>
        <w:spacing w:after="120"/>
      </w:pPr>
      <w:r>
        <w:rPr>
          <w:b w:val="0"/>
          <w:i w:val="0"/>
        </w:rPr>
      </w:r>
    </w:p>
    <w:p>
      <w:pPr>
        <w:spacing w:after="240"/>
      </w:pPr>
      <w:r>
        <w:rPr>
          <w:b w:val="0"/>
          <w:i/>
          <w:color w:val="64748B"/>
          <w:sz w:val="18"/>
        </w:rPr>
        <w:t>See on üldine näidis, mitte õigusnõu. Kohanda väljad oma olukorra järgi.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sz w:val="18"/>
              </w:rPr>
              <w:t>Dokument</w:t>
            </w:r>
          </w:p>
        </w:tc>
        <w:tc>
          <w:tcPr>
            <w:tcW w:type="dxa" w:w="4703"/>
          </w:tcPr>
          <w:p>
            <w:r>
              <w:rPr>
                <w:sz w:val="18"/>
              </w:rPr>
              <w:t>Puhkuseavalduse näidis (Eesti)</w:t>
            </w:r>
          </w:p>
        </w:tc>
      </w:tr>
      <w:tr>
        <w:tc>
          <w:tcPr>
            <w:tcW w:type="dxa" w:w="4703"/>
          </w:tcPr>
          <w:p>
            <w:r>
              <w:rPr>
                <w:sz w:val="18"/>
              </w:rPr>
              <w:t>Allikas</w:t>
            </w:r>
          </w:p>
        </w:tc>
        <w:tc>
          <w:tcPr>
            <w:tcW w:type="dxa" w:w="4703"/>
          </w:tcPr>
          <w:p>
            <w:r>
              <w:rPr>
                <w:sz w:val="18"/>
              </w:rPr>
              <w:t>book-time-off.com/ee/puhkuseavaldus/naidis-ja-juhend.html</w:t>
            </w:r>
          </w:p>
        </w:tc>
      </w:tr>
      <w:tr>
        <w:tc>
          <w:tcPr>
            <w:tcW w:type="dxa" w:w="4703"/>
          </w:tcPr>
          <w:p>
            <w:r>
              <w:rPr>
                <w:sz w:val="18"/>
              </w:rPr>
              <w:t>Versioon</w:t>
            </w:r>
          </w:p>
        </w:tc>
        <w:tc>
          <w:tcPr>
            <w:tcW w:type="dxa" w:w="4703"/>
          </w:tcPr>
          <w:p>
            <w:r>
              <w:rPr>
                <w:sz w:val="18"/>
              </w:rPr>
              <w:t>1.0 · juuli 2026</w:t>
            </w:r>
          </w:p>
        </w:tc>
      </w:tr>
      <w:tr>
        <w:tc>
          <w:tcPr>
            <w:tcW w:type="dxa" w:w="4703"/>
          </w:tcPr>
          <w:p>
            <w:r>
              <w:rPr>
                <w:sz w:val="18"/>
              </w:rPr>
              <w:t>Õiguslik alus</w:t>
            </w:r>
          </w:p>
        </w:tc>
        <w:tc>
          <w:tcPr>
            <w:tcW w:type="dxa" w:w="4703"/>
          </w:tcPr>
          <w:p>
            <w:r>
              <w:rPr>
                <w:sz w:val="18"/>
              </w:rPr>
              <w:t>TLS §54, §69 lg 3</w:t>
            </w:r>
          </w:p>
        </w:tc>
      </w:tr>
    </w:tbl>
    <w:sectPr w:rsidR="00FC693F" w:rsidRPr="0006063C" w:rsidSect="00034616">
      <w:pgSz w:w="12240" w:h="15840"/>
      <w:pgMar w:top="1247" w:right="1417" w:bottom="124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