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ФОРМА ЗАЯВИ НА ЩОРІЧНУ ВІДПУСТКУ</w:t>
      </w:r>
    </w:p>
    <w:p>
      <w:pPr>
        <w:spacing w:after="200"/>
        <w:jc w:val="center"/>
      </w:pPr>
      <w:r>
        <w:rPr>
          <w:color w:val="64748B"/>
          <w:sz w:val="20"/>
        </w:rPr>
        <w:t>Для команд в Україні  ·  Подайте безпосередньому керівнику. Попередьте заздалегідь, як того вимагає політика компанії.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Назва компанії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Відпускний рік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наприклад, січень · грудень 2026, або квітень 2026 · березень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Ваші дані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Повне ім'я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Посада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Відділ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Табельний номер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якщо застосовно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Безпосередній керівник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Дати та кількість днів відпустки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Перший день відпустки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ДД / ММ / РРРР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Останній день відпустки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ДД / ММ / РРРР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Повні дні</w:t>
      </w:r>
      <w:r>
        <w:rPr>
          <w:i/>
          <w:color w:val="64748B"/>
          <w:sz w:val="17"/>
        </w:rPr>
        <w:t xml:space="preserve">   перший і останній день · повні дні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Половина дня · перша половина</w:t>
      </w:r>
      <w:r>
        <w:rPr>
          <w:i/>
          <w:color w:val="64748B"/>
          <w:sz w:val="17"/>
        </w:rPr>
        <w:t xml:space="preserve">   повернення на роботу після обіду в останній день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Половина дня · друга половина</w:t>
      </w:r>
      <w:r>
        <w:rPr>
          <w:i/>
          <w:color w:val="64748B"/>
          <w:sz w:val="17"/>
        </w:rPr>
        <w:t xml:space="preserve">   перший день · тільки після обіду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Загальна кількість запитуваних робочих днів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не рахуйте вихідні та державні свята, якщо ви зазвичай у них не працюєте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Залишок днів після цієї заяви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з вашої поточної норми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Тип відпустки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Щорічна відпустка (поточний рік)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Щорічна відпустка (перенесена)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Відпустка без збереження зарплати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Інше</w:t>
      </w:r>
      <w:r>
        <w:rPr>
          <w:i/>
          <w:color w:val="64748B"/>
          <w:sz w:val="17"/>
        </w:rPr>
        <w:t xml:space="preserve">   уточніть, наприклад відгул за раніше відпрацьований час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Заміщення та передача справ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Хто виконуватиме ваші обов'язки?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ім'я та посада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Нотатки щодо передачі справ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терміни, зустрічі, поточна робота або контакти на час вашої відсутності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Ваша декларація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Я попередив(-ла) заздалегідь, як того вимагає політика компанії.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У мене достатньо залишку щорічної відпустки для цієї заяви.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Я домовився(-лася) про належне заміщення та передачу справ із зазначеною вище особою.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Я ознайомився(-лася) з політикою компанії щодо щорічних відпусток і дотримуватимусь її.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Підпис працівника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Дата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Для того, хто погоджує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Погоджено</w:t>
      </w:r>
      <w:r>
        <w:rPr>
          <w:i/>
          <w:color w:val="64748B"/>
          <w:sz w:val="17"/>
        </w:rPr>
        <w:t xml:space="preserve">   відпустку оформлено та обліковано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Відхилено</w:t>
      </w:r>
      <w:r>
        <w:rPr>
          <w:i/>
          <w:color w:val="64748B"/>
          <w:sz w:val="17"/>
        </w:rPr>
        <w:t xml:space="preserve">   причину вказано нижче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На розгляді</w:t>
      </w:r>
      <w:r>
        <w:rPr>
          <w:i/>
          <w:color w:val="64748B"/>
          <w:sz w:val="17"/>
        </w:rPr>
        <w:t xml:space="preserve">   потрібна додаткова інформація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Коментарі того, хто погоджує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у разі відхилення вкажіть ділову причину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Ім'я та підпис того, хто погоджує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Дата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Примітка щодо даних</w:t>
      </w:r>
    </w:p>
    <w:p>
      <w:pPr>
        <w:spacing w:before="80"/>
      </w:pPr>
      <w:r>
        <w:rPr>
          <w:i/>
          <w:color w:val="64748B"/>
          <w:sz w:val="18"/>
        </w:rPr>
        <w:t>Персональні дані в цій формі використовуються для адміністрування щорічної відпустки згідно з вашим трудовим договором. Вони зберігаються надійно з обмеженим доступом, відповідно до політики конфіденційності компанії та законодавства про захист персональних даних.</w:t>
      </w:r>
    </w:p>
    <w:p>
      <w:pPr>
        <w:spacing w:before="320"/>
        <w:jc w:val="center"/>
      </w:pPr>
      <w:r>
        <w:rPr>
          <w:b/>
          <w:color w:val="3B5BFF"/>
          <w:sz w:val="19"/>
        </w:rPr>
        <w:t>Безкоштовний шаблон від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Почніть 30-денний безкоштовний період</w:t>
        </w:r>
      </w:hyperlink>
      <w:r>
        <w:rPr>
          <w:color w:val="64748B"/>
          <w:sz w:val="17"/>
        </w:rPr>
        <w:t xml:space="preserve"> і відстежуйте відпустки кожного члена команди автоматично. €1 за користувача / місяць  ·  без картки.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