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FORMULÁŘ ŽÁDOSTI O DOVOLENOU</w:t>
      </w:r>
    </w:p>
    <w:p>
      <w:pPr>
        <w:spacing w:after="200"/>
        <w:jc w:val="center"/>
      </w:pPr>
      <w:r>
        <w:rPr>
          <w:color w:val="64748B"/>
          <w:sz w:val="20"/>
        </w:rPr>
        <w:t>Pro týmy v Česku  ·  Odevzdejte svému přímému nadřízenému. Oznamte to s takovým předstihem, jaký vyžaduje směrnice vaší firmy.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Název firmy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Rok dovolené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například led až pro 2026, nebo dub 2026 až bře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Vaše údaje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Celé jméno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Pracovní pozice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Oddělení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Osobní číslo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je-li relevantní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Přímý nadřízený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Termíny a rozsah dovolené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První den dovolené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RRRR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Poslední den dovolené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RRRR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Celé dny</w:t>
      </w:r>
      <w:r>
        <w:rPr>
          <w:i/>
          <w:color w:val="64748B"/>
          <w:sz w:val="17"/>
        </w:rPr>
        <w:t xml:space="preserve">   první i poslední den jsou celé dny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Půl dne · dopoledne</w:t>
      </w:r>
      <w:r>
        <w:rPr>
          <w:i/>
          <w:color w:val="64748B"/>
          <w:sz w:val="17"/>
        </w:rPr>
        <w:t xml:space="preserve">   návrat na odpoledne poslední den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Půl dne · odpoledne</w:t>
      </w:r>
      <w:r>
        <w:rPr>
          <w:i/>
          <w:color w:val="64748B"/>
          <w:sz w:val="17"/>
        </w:rPr>
        <w:t xml:space="preserve">   první den je pouze odpoledne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Celkový počet požadovaných pracovních dní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nezapočítávejte víkendy ani státní svátky, pokud v ně běžně nepracujete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Zbývající dny po této žádosti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z vašeho aktuálního nároku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Typ volna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Dovolená (aktuální rok)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Dovolená (převedená)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Neplacené volno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Jiné</w:t>
      </w:r>
      <w:r>
        <w:rPr>
          <w:i/>
          <w:color w:val="64748B"/>
          <w:sz w:val="17"/>
        </w:rPr>
        <w:t xml:space="preserve">   prosím upřesněte, například náhradní volno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Zastupování a předání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Kdo převezme vaše úkoly?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jméno a role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Poznámky k předání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termíny, schůzky, probíhající práce nebo kontakty, které je třeba pokrýt během vaší nepřítomnosti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Vaše prohlášení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Oznámil jsem to s předstihem, který vyžaduje směrnice mé firmy.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Mám dostatek zbývající dovolené na pokrytí této žádosti.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Domluvil jsem vhodné zastupování a předání s výše uvedenou osobou.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Přečetl jsem si směrnici firmy o dovolené a budu ji dodržovat.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Podpis zaměstnance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Pro schvalovatele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Schváleno</w:t>
      </w:r>
      <w:r>
        <w:rPr>
          <w:i/>
          <w:color w:val="64748B"/>
          <w:sz w:val="17"/>
        </w:rPr>
        <w:t xml:space="preserve">   dovolená zapsána a evidována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Zamítnuto</w:t>
      </w:r>
      <w:r>
        <w:rPr>
          <w:i/>
          <w:color w:val="64748B"/>
          <w:sz w:val="17"/>
        </w:rPr>
        <w:t xml:space="preserve">   důvod uveden níže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Čeká na vyřízení</w:t>
      </w:r>
      <w:r>
        <w:rPr>
          <w:i/>
          <w:color w:val="64748B"/>
          <w:sz w:val="17"/>
        </w:rPr>
        <w:t xml:space="preserve">   potřeba více informací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Komentáře schvalovatele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při zamítnutí uveďte provozní důvod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Jméno a podpis schvalovatele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Poznámka k údajům</w:t>
      </w:r>
    </w:p>
    <w:p>
      <w:pPr>
        <w:spacing w:before="80"/>
      </w:pPr>
      <w:r>
        <w:rPr>
          <w:i/>
          <w:color w:val="64748B"/>
          <w:sz w:val="18"/>
        </w:rPr>
        <w:t>Osobní údaje na tomto formuláři se používají ke správě dovolené v rámci vaší pracovní smlouvy. Jsou uchovávány bezpečně s omezeným přístupem, v souladu se zásadami ochrany osobních údajů firmy a právními předpisy o ochraně osobních údajů.</w:t>
      </w:r>
    </w:p>
    <w:p>
      <w:pPr>
        <w:spacing w:before="320"/>
        <w:jc w:val="center"/>
      </w:pPr>
      <w:r>
        <w:rPr>
          <w:b/>
          <w:color w:val="3B5BFF"/>
          <w:sz w:val="19"/>
        </w:rPr>
        <w:t>Šablona zdarma od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Spusťte 30denní bezplatnou zkušební verzi</w:t>
        </w:r>
      </w:hyperlink>
      <w:r>
        <w:rPr>
          <w:color w:val="64748B"/>
          <w:sz w:val="17"/>
        </w:rPr>
        <w:t xml:space="preserve"> a sledujte dovolenou každého člena týmu automaticky. €1 na uživatele / měsíc  ·  bez karty.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